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B69A6A2"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87387C" w:rsidRPr="0087387C">
            <w:rPr>
              <w:rFonts w:ascii="Times New Roman" w:hAnsi="Times New Roman" w:cs="Times New Roman"/>
              <w:sz w:val="24"/>
              <w:szCs w:val="24"/>
            </w:rPr>
            <w:t>62141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10BCCC1E"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0877D1">
            <w:rPr>
              <w:rFonts w:ascii="Times New Roman" w:eastAsia="Times New Roman" w:hAnsi="Times New Roman" w:cs="Times New Roman"/>
              <w:sz w:val="24"/>
              <w:szCs w:val="24"/>
            </w:rPr>
            <w:t>202</w:t>
          </w:r>
          <w:r w:rsidR="00F33234" w:rsidRPr="000877D1">
            <w:rPr>
              <w:rFonts w:ascii="Times New Roman" w:eastAsia="Times New Roman" w:hAnsi="Times New Roman" w:cs="Times New Roman"/>
              <w:sz w:val="24"/>
              <w:szCs w:val="24"/>
            </w:rPr>
            <w:t>5</w:t>
          </w:r>
          <w:r w:rsidR="008E2FAC" w:rsidRPr="000877D1">
            <w:rPr>
              <w:rFonts w:ascii="Times New Roman" w:eastAsia="Times New Roman" w:hAnsi="Times New Roman" w:cs="Times New Roman"/>
              <w:sz w:val="24"/>
              <w:szCs w:val="24"/>
            </w:rPr>
            <w:t>-</w:t>
          </w:r>
          <w:r w:rsidR="00F33234" w:rsidRPr="000877D1">
            <w:rPr>
              <w:rFonts w:ascii="Times New Roman" w:eastAsia="Times New Roman" w:hAnsi="Times New Roman" w:cs="Times New Roman"/>
              <w:sz w:val="24"/>
              <w:szCs w:val="24"/>
            </w:rPr>
            <w:t>0</w:t>
          </w:r>
          <w:r w:rsidR="002B06D8" w:rsidRPr="000877D1">
            <w:rPr>
              <w:rFonts w:ascii="Times New Roman" w:eastAsia="Times New Roman" w:hAnsi="Times New Roman" w:cs="Times New Roman"/>
              <w:sz w:val="24"/>
              <w:szCs w:val="24"/>
            </w:rPr>
            <w:t>9</w:t>
          </w:r>
          <w:r w:rsidR="008E2FAC" w:rsidRPr="000877D1">
            <w:rPr>
              <w:rFonts w:ascii="Times New Roman" w:eastAsia="Times New Roman" w:hAnsi="Times New Roman" w:cs="Times New Roman"/>
              <w:sz w:val="24"/>
              <w:szCs w:val="24"/>
            </w:rPr>
            <w:t>-</w:t>
          </w:r>
          <w:r w:rsidR="000877D1" w:rsidRPr="000877D1">
            <w:rPr>
              <w:rFonts w:ascii="Times New Roman" w:eastAsia="Times New Roman" w:hAnsi="Times New Roman" w:cs="Times New Roman"/>
              <w:sz w:val="24"/>
              <w:szCs w:val="24"/>
            </w:rPr>
            <w:t xml:space="preserve">29 </w:t>
          </w:r>
          <w:r w:rsidRPr="000877D1">
            <w:rPr>
              <w:rFonts w:ascii="Times New Roman" w:eastAsia="Times New Roman" w:hAnsi="Times New Roman" w:cs="Times New Roman"/>
              <w:sz w:val="24"/>
              <w:szCs w:val="24"/>
            </w:rPr>
            <w:t>pro</w:t>
          </w:r>
          <w:r w:rsidR="0082254B" w:rsidRPr="000877D1">
            <w:rPr>
              <w:rFonts w:ascii="Times New Roman" w:eastAsia="Times New Roman" w:hAnsi="Times New Roman" w:cs="Times New Roman"/>
              <w:sz w:val="24"/>
              <w:szCs w:val="24"/>
            </w:rPr>
            <w:t xml:space="preserve">tokolu Nr. </w:t>
          </w:r>
          <w:r w:rsidR="00F14AC6" w:rsidRPr="000877D1">
            <w:rPr>
              <w:rFonts w:ascii="Times New Roman" w:eastAsia="Times New Roman" w:hAnsi="Times New Roman" w:cs="Times New Roman"/>
              <w:sz w:val="24"/>
              <w:szCs w:val="24"/>
            </w:rPr>
            <w:t>JVI-</w:t>
          </w:r>
          <w:r w:rsidR="000877D1" w:rsidRPr="000877D1">
            <w:rPr>
              <w:rFonts w:ascii="Times New Roman" w:eastAsia="Times New Roman" w:hAnsi="Times New Roman" w:cs="Times New Roman"/>
              <w:sz w:val="24"/>
              <w:szCs w:val="24"/>
            </w:rPr>
            <w:t>265</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5F53A673" w:rsidR="00C71CF9" w:rsidRPr="00A0317A" w:rsidRDefault="00A0317A" w:rsidP="002D612F">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D612F" w:rsidRPr="002D612F">
            <w:rPr>
              <w:rFonts w:ascii="Times New Roman" w:hAnsi="Times New Roman" w:cs="Times New Roman"/>
              <w:b/>
              <w:bCs/>
              <w:sz w:val="28"/>
              <w:szCs w:val="28"/>
            </w:rPr>
            <w:t>FINANSŲ VALDYMO IR APSKAITOS INFORMACINĖS SISTEMOS IR BIUDŽETO SUDARYMO VALDYMO SISTEMOS PRIEŽIŪROS PASLAUGOS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A0B591C"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r>
                <w:r w:rsidR="00F014A7">
                  <w:rPr>
                    <w:noProof/>
                    <w:webHidden/>
                  </w:rPr>
                  <w:t>5</w:t>
                </w:r>
              </w:hyperlink>
            </w:p>
            <w:p w14:paraId="7437DBD5" w14:textId="18E28F55"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r>
                <w:r w:rsidR="00F014A7">
                  <w:rPr>
                    <w:noProof/>
                    <w:webHidden/>
                  </w:rPr>
                  <w:t>5</w:t>
                </w:r>
              </w:hyperlink>
            </w:p>
            <w:p w14:paraId="1DF97C15" w14:textId="03F051ED" w:rsidR="001E340B" w:rsidRDefault="001E340B">
              <w:pPr>
                <w:pStyle w:val="Turinys1"/>
                <w:tabs>
                  <w:tab w:val="left" w:pos="720"/>
                </w:tabs>
                <w:rPr>
                  <w:noProof/>
                  <w:kern w:val="2"/>
                  <w:sz w:val="24"/>
                  <w:szCs w:val="24"/>
                  <w14:ligatures w14:val="standardContextual"/>
                </w:rPr>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r>
                <w:r w:rsidR="00F014A7">
                  <w:rPr>
                    <w:noProof/>
                    <w:webHidden/>
                  </w:rPr>
                  <w:t>5</w:t>
                </w:r>
              </w:hyperlink>
            </w:p>
            <w:p w14:paraId="09E3F28D" w14:textId="4D0C71FC" w:rsidR="001E340B" w:rsidRDefault="001E340B">
              <w:pPr>
                <w:pStyle w:val="Turinys1"/>
                <w:rPr>
                  <w:noProof/>
                  <w:kern w:val="2"/>
                  <w:sz w:val="24"/>
                  <w:szCs w:val="24"/>
                  <w14:ligatures w14:val="standardContextual"/>
                </w:rPr>
              </w:pPr>
              <w:hyperlink w:anchor="_Toc194312873" w:history="1">
                <w:r w:rsidRPr="00EE1FED">
                  <w:rPr>
                    <w:rStyle w:val="Hipersaitas"/>
                    <w:rFonts w:ascii="Times New Roman" w:hAnsi="Times New Roman" w:cs="Times New Roman"/>
                    <w:noProof/>
                  </w:rPr>
                  <w:t>Pirkimo sąlygų 1 priedas „Terminai“</w:t>
                </w:r>
              </w:hyperlink>
              <w:r>
                <w:rPr>
                  <w:noProof/>
                  <w:kern w:val="2"/>
                  <w:sz w:val="24"/>
                  <w:szCs w:val="24"/>
                  <w14:ligatures w14:val="standardContextual"/>
                </w:rPr>
                <w:t xml:space="preserve"> </w:t>
              </w:r>
            </w:p>
            <w:p w14:paraId="08DCB676" w14:textId="3493DAA4" w:rsidR="001E340B" w:rsidRDefault="001E340B">
              <w:pPr>
                <w:pStyle w:val="Turinys2"/>
                <w:rPr>
                  <w:rFonts w:asciiTheme="minorHAnsi" w:hAnsiTheme="minorHAnsi" w:cstheme="minorBidi"/>
                  <w:noProof/>
                  <w:kern w:val="2"/>
                  <w:sz w:val="24"/>
                  <w:szCs w:val="24"/>
                  <w14:ligatures w14:val="standardContextual"/>
                </w:rPr>
              </w:pPr>
              <w:hyperlink w:anchor="_Toc194312874" w:history="1">
                <w:r w:rsidRPr="00EE1FED">
                  <w:rPr>
                    <w:rStyle w:val="Hipersaitas"/>
                    <w:rFonts w:eastAsia="Calibri"/>
                    <w:noProof/>
                  </w:rPr>
                  <w:t>Pirkimo sąlygų 2 priedas „</w:t>
                </w:r>
                <w:r w:rsidR="00A178EC">
                  <w:rPr>
                    <w:rStyle w:val="Hipersaitas"/>
                    <w:rFonts w:eastAsia="Calibri"/>
                    <w:noProof/>
                  </w:rPr>
                  <w:t>Techninė specifikacija</w:t>
                </w:r>
                <w:r w:rsidRPr="00EE1FED">
                  <w:rPr>
                    <w:rStyle w:val="Hipersaitas"/>
                    <w:rFonts w:eastAsia="Calibri"/>
                    <w:noProof/>
                  </w:rPr>
                  <w:t>“</w:t>
                </w:r>
              </w:hyperlink>
              <w:r>
                <w:rPr>
                  <w:rFonts w:asciiTheme="minorHAnsi" w:hAnsiTheme="minorHAnsi" w:cstheme="minorBidi"/>
                  <w:noProof/>
                  <w:kern w:val="2"/>
                  <w:sz w:val="24"/>
                  <w:szCs w:val="24"/>
                  <w14:ligatures w14:val="standardContextual"/>
                </w:rPr>
                <w:t xml:space="preserve"> </w:t>
              </w:r>
            </w:p>
            <w:p w14:paraId="165078EE" w14:textId="31B0DBB0" w:rsidR="001E340B" w:rsidRDefault="001E340B">
              <w:pPr>
                <w:pStyle w:val="Turinys2"/>
                <w:rPr>
                  <w:rFonts w:asciiTheme="minorHAnsi" w:hAnsiTheme="minorHAnsi" w:cstheme="minorBidi"/>
                  <w:noProof/>
                  <w:kern w:val="2"/>
                  <w:sz w:val="24"/>
                  <w:szCs w:val="24"/>
                  <w14:ligatures w14:val="standardContextual"/>
                </w:rPr>
              </w:pPr>
              <w:hyperlink w:anchor="_Toc194312875" w:history="1">
                <w:r w:rsidRPr="00EE1FED">
                  <w:rPr>
                    <w:rStyle w:val="Hipersaitas"/>
                    <w:rFonts w:eastAsia="Calibri"/>
                    <w:noProof/>
                  </w:rPr>
                  <w:t>Pirkimo sąlygų 3 priedas „Tiekėjų pašalinimo pagrindai“</w:t>
                </w:r>
              </w:hyperlink>
              <w:r>
                <w:rPr>
                  <w:rFonts w:asciiTheme="minorHAnsi" w:hAnsiTheme="minorHAnsi" w:cstheme="minorBidi"/>
                  <w:noProof/>
                  <w:kern w:val="2"/>
                  <w:sz w:val="24"/>
                  <w:szCs w:val="24"/>
                  <w14:ligatures w14:val="standardContextual"/>
                </w:rPr>
                <w:t xml:space="preserve"> </w:t>
              </w:r>
            </w:p>
            <w:p w14:paraId="283BEE72" w14:textId="73C624E3" w:rsidR="001E340B" w:rsidRDefault="001E340B">
              <w:pPr>
                <w:pStyle w:val="Turinys2"/>
                <w:rPr>
                  <w:rFonts w:asciiTheme="minorHAnsi" w:hAnsiTheme="minorHAnsi" w:cstheme="minorBidi"/>
                  <w:noProof/>
                  <w:kern w:val="2"/>
                  <w:sz w:val="24"/>
                  <w:szCs w:val="24"/>
                  <w14:ligatures w14:val="standardContextual"/>
                </w:rPr>
              </w:pPr>
              <w:hyperlink w:anchor="_Toc194312876" w:history="1">
                <w:r w:rsidRPr="00EE1FED">
                  <w:rPr>
                    <w:rStyle w:val="Hipersaitas"/>
                    <w:rFonts w:eastAsia="Calibri"/>
                    <w:noProof/>
                  </w:rPr>
                  <w:t>Pirkimo sąlygų 4 priedas „Tiekėjų kvalifikacijos reikalavimai ir reikalaujami kokybės bei aplinkos apsaugos vadybos sistemų standartai“</w:t>
                </w:r>
              </w:hyperlink>
              <w:r>
                <w:rPr>
                  <w:rFonts w:asciiTheme="minorHAnsi" w:hAnsiTheme="minorHAnsi" w:cstheme="minorBidi"/>
                  <w:noProof/>
                  <w:kern w:val="2"/>
                  <w:sz w:val="24"/>
                  <w:szCs w:val="24"/>
                  <w14:ligatures w14:val="standardContextual"/>
                </w:rPr>
                <w:t xml:space="preserve"> </w:t>
              </w:r>
            </w:p>
            <w:p w14:paraId="1E3756CB" w14:textId="4D16C30F" w:rsidR="001E340B" w:rsidRDefault="001E340B">
              <w:pPr>
                <w:pStyle w:val="Turinys2"/>
                <w:rPr>
                  <w:rFonts w:asciiTheme="minorHAnsi" w:hAnsiTheme="minorHAnsi" w:cstheme="minorBidi"/>
                  <w:noProof/>
                  <w:kern w:val="2"/>
                  <w:sz w:val="24"/>
                  <w:szCs w:val="24"/>
                  <w14:ligatures w14:val="standardContextual"/>
                </w:rPr>
              </w:pPr>
              <w:hyperlink w:anchor="_Toc194312877" w:history="1">
                <w:r w:rsidRPr="00EE1FED">
                  <w:rPr>
                    <w:rStyle w:val="Hipersaitas"/>
                    <w:rFonts w:eastAsia="Calibri"/>
                    <w:noProof/>
                  </w:rPr>
                  <w:t>Pirkimo sąlygų 5 priedas „EBVPD“</w:t>
                </w:r>
              </w:hyperlink>
              <w:r>
                <w:rPr>
                  <w:rFonts w:asciiTheme="minorHAnsi" w:hAnsiTheme="minorHAnsi" w:cstheme="minorBidi"/>
                  <w:noProof/>
                  <w:kern w:val="2"/>
                  <w:sz w:val="24"/>
                  <w:szCs w:val="24"/>
                  <w14:ligatures w14:val="standardContextual"/>
                </w:rPr>
                <w:t xml:space="preserve"> </w:t>
              </w:r>
            </w:p>
            <w:p w14:paraId="4C09793F" w14:textId="0F9A632E" w:rsidR="001E340B" w:rsidRDefault="001E340B">
              <w:pPr>
                <w:pStyle w:val="Turinys2"/>
                <w:rPr>
                  <w:rFonts w:asciiTheme="minorHAnsi" w:hAnsiTheme="minorHAnsi" w:cstheme="minorBidi"/>
                  <w:noProof/>
                  <w:kern w:val="2"/>
                  <w:sz w:val="24"/>
                  <w:szCs w:val="24"/>
                  <w14:ligatures w14:val="standardContextual"/>
                </w:rPr>
              </w:pPr>
              <w:hyperlink w:anchor="_Toc194312878" w:history="1">
                <w:r w:rsidRPr="00EE1FED">
                  <w:rPr>
                    <w:rStyle w:val="Hipersaitas"/>
                    <w:rFonts w:eastAsia="Calibri"/>
                    <w:noProof/>
                  </w:rPr>
                  <w:t>Pirkimo sąlygų 6 priedas „Pasiūlymo forma“</w:t>
                </w:r>
              </w:hyperlink>
              <w:r>
                <w:rPr>
                  <w:rFonts w:asciiTheme="minorHAnsi" w:hAnsiTheme="minorHAnsi" w:cstheme="minorBidi"/>
                  <w:noProof/>
                  <w:kern w:val="2"/>
                  <w:sz w:val="24"/>
                  <w:szCs w:val="24"/>
                  <w14:ligatures w14:val="standardContextual"/>
                </w:rPr>
                <w:t xml:space="preserve"> </w:t>
              </w:r>
            </w:p>
            <w:p w14:paraId="0DDC40AE" w14:textId="77710D67" w:rsidR="001C24BC" w:rsidRPr="00F014A7" w:rsidRDefault="001E340B" w:rsidP="00F014A7">
              <w:pPr>
                <w:pStyle w:val="Turinys2"/>
              </w:pPr>
              <w:hyperlink w:anchor="_Toc194312879" w:history="1">
                <w:r w:rsidRPr="00C60702">
                  <w:rPr>
                    <w:rStyle w:val="Hipersaitas"/>
                    <w:noProof/>
                  </w:rPr>
                  <w:t>Pirkimo sąlygų 7 priedas „Sutarties projektas“</w:t>
                </w:r>
              </w:hyperlink>
              <w:r w:rsidR="001C24BC" w:rsidRPr="00DE4E50">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103A76F0"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47FA8481" w14:textId="5E202A7D" w:rsidR="001548AF"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7C19E8" w:rsidRPr="001548AF">
        <w:rPr>
          <w:rFonts w:ascii="Times New Roman" w:hAnsi="Times New Roman" w:cs="Times New Roman"/>
          <w:color w:val="000000" w:themeColor="text1"/>
          <w:sz w:val="24"/>
          <w:szCs w:val="24"/>
        </w:rPr>
        <w:t xml:space="preserve">nes </w:t>
      </w:r>
      <w:r w:rsidR="001548AF" w:rsidRPr="001548AF">
        <w:rPr>
          <w:rFonts w:ascii="Times New Roman" w:hAnsi="Times New Roman" w:cs="Times New Roman"/>
          <w:color w:val="000000" w:themeColor="text1"/>
          <w:sz w:val="24"/>
          <w:szCs w:val="24"/>
        </w:rPr>
        <w:t xml:space="preserve">CPO LT kataloge nėra </w:t>
      </w:r>
      <w:r w:rsidR="00412B7E" w:rsidRPr="00412B7E">
        <w:rPr>
          <w:rFonts w:ascii="Times New Roman" w:hAnsi="Times New Roman" w:cs="Times New Roman"/>
          <w:color w:val="000000" w:themeColor="text1"/>
          <w:sz w:val="24"/>
          <w:szCs w:val="24"/>
        </w:rPr>
        <w:t>galimybės įsigyti paslaugų, atitinkančių perkančiosios organizacijos poreikius</w:t>
      </w:r>
      <w:r w:rsidR="001548AF" w:rsidRPr="001548AF">
        <w:rPr>
          <w:rFonts w:ascii="Times New Roman" w:hAnsi="Times New Roman" w:cs="Times New Roman"/>
          <w:color w:val="000000" w:themeColor="text1"/>
          <w:sz w:val="24"/>
          <w:szCs w:val="24"/>
        </w:rPr>
        <w:t>.</w:t>
      </w:r>
    </w:p>
    <w:p w14:paraId="62DF64D0" w14:textId="70BA1B82"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5D43639B"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w:t>
      </w:r>
      <w:r w:rsidR="002B06D8" w:rsidRPr="002B06D8">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677C49DA"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031F15" w:rsidRPr="00031F15">
        <w:rPr>
          <w:rFonts w:ascii="Times New Roman" w:eastAsia="Calibri" w:hAnsi="Times New Roman" w:cs="Times New Roman"/>
          <w:b/>
          <w:bCs/>
          <w:sz w:val="24"/>
          <w:szCs w:val="24"/>
        </w:rPr>
        <w:t xml:space="preserve">Finansų valdymo ir apskaitos informacinės sistemos ir biudžeto sudarymo valdymo sistemos priežiūros </w:t>
      </w:r>
      <w:r w:rsidR="00732D7C" w:rsidRPr="00031F15">
        <w:rPr>
          <w:rFonts w:ascii="Times New Roman" w:eastAsia="Calibri" w:hAnsi="Times New Roman" w:cs="Times New Roman"/>
          <w:b/>
          <w:bCs/>
          <w:sz w:val="24"/>
          <w:szCs w:val="24"/>
        </w:rPr>
        <w:t>paslaugas</w:t>
      </w:r>
      <w:r w:rsidR="004637C1" w:rsidRPr="00031F15">
        <w:rPr>
          <w:rFonts w:ascii="Times New Roman" w:eastAsia="Calibri" w:hAnsi="Times New Roman" w:cs="Times New Roman"/>
          <w:sz w:val="24"/>
          <w:szCs w:val="24"/>
        </w:rPr>
        <w:t>.</w:t>
      </w:r>
      <w:r w:rsidR="004637C1" w:rsidRPr="00031F15">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1A4D10">
        <w:rPr>
          <w:rFonts w:ascii="Times New Roman" w:hAnsi="Times New Roman" w:cs="Times New Roman"/>
          <w:sz w:val="24"/>
          <w:szCs w:val="24"/>
        </w:rPr>
        <w:t xml:space="preserve"> priede.</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2EE0AB57"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w:t>
      </w:r>
      <w:r w:rsidR="006801A8">
        <w:rPr>
          <w:rFonts w:ascii="Times New Roman" w:hAnsi="Times New Roman" w:cs="Times New Roman"/>
          <w:sz w:val="24"/>
          <w:szCs w:val="24"/>
        </w:rPr>
        <w:t>ne</w:t>
      </w:r>
      <w:r w:rsidR="00A6625B" w:rsidRPr="008D364D">
        <w:rPr>
          <w:rFonts w:ascii="Times New Roman" w:hAnsi="Times New Roman" w:cs="Times New Roman"/>
          <w:sz w:val="24"/>
          <w:szCs w:val="24"/>
        </w:rPr>
        <w:t>nustatomi kvalifikacijos reikalavimai ir (arba) reikalavimai dėl kokybės vadybos sistemos ir (arba) aplinkos apsaugos vadybos sistemos standartų laikymosi</w:t>
      </w:r>
      <w:r w:rsidR="006801A8">
        <w:rPr>
          <w:rFonts w:ascii="Times New Roman" w:hAnsi="Times New Roman" w:cs="Times New Roman"/>
          <w:sz w:val="24"/>
          <w:szCs w:val="24"/>
        </w:rPr>
        <w:t>.</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0E5CC69D" w:rsidR="001767CD" w:rsidRPr="00DE4E50" w:rsidRDefault="00841E56" w:rsidP="00973DE1">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973DE1">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73A79FEE" w14:textId="77777777" w:rsidR="00B46B3B" w:rsidRDefault="001767CD" w:rsidP="00B46B3B">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611DF1D2" w:rsidR="001767CD" w:rsidRPr="00B46B3B" w:rsidRDefault="001767CD" w:rsidP="00B46B3B">
      <w:pPr>
        <w:tabs>
          <w:tab w:val="left" w:pos="1418"/>
        </w:tabs>
        <w:spacing w:after="0" w:line="20" w:lineRule="atLeast"/>
        <w:ind w:firstLine="567"/>
        <w:jc w:val="both"/>
        <w:rPr>
          <w:rFonts w:ascii="Times New Roman" w:hAnsi="Times New Roman" w:cs="Times New Roman"/>
          <w:sz w:val="24"/>
          <w:szCs w:val="24"/>
        </w:rPr>
      </w:pPr>
      <w:r w:rsidRPr="008D364D">
        <w:rPr>
          <w:rFonts w:ascii="Times New Roman" w:hAnsi="Times New Roman" w:cs="Times New Roman"/>
          <w:iCs/>
          <w:sz w:val="24"/>
          <w:szCs w:val="24"/>
        </w:rPr>
        <w:t>5.1.</w:t>
      </w:r>
      <w:r w:rsidR="00B46B3B">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3CC3443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B46B3B">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2BB8E080"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B46B3B">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25CE41CD"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B46B3B">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61C10D30"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B46B3B">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65AC23C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B46B3B">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51DA51E8"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B46B3B">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493EE9FA"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B46B3B">
        <w:rPr>
          <w:rFonts w:ascii="Times New Roman" w:hAnsi="Times New Roman" w:cs="Times New Roman"/>
          <w:sz w:val="24"/>
          <w:szCs w:val="24"/>
        </w:rPr>
        <w:t>9</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7C60C9">
        <w:rPr>
          <w:rFonts w:ascii="Times New Roman" w:hAnsi="Times New Roman" w:cs="Times New Roman"/>
          <w:sz w:val="24"/>
          <w:szCs w:val="24"/>
        </w:rPr>
        <w:t>.</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w:t>
      </w:r>
      <w:r w:rsidR="0048587E" w:rsidRPr="00DE4E50">
        <w:rPr>
          <w:rFonts w:ascii="Times New Roman" w:hAnsi="Times New Roman" w:cs="Times New Roman"/>
          <w:sz w:val="24"/>
          <w:szCs w:val="24"/>
        </w:rPr>
        <w:lastRenderedPageBreak/>
        <w:t>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5E0097E" w14:textId="77777777" w:rsidR="0033285C" w:rsidRPr="0033285C" w:rsidRDefault="0033285C"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bookmarkStart w:id="26" w:name="_Ref39658218"/>
      <w:bookmarkStart w:id="27" w:name="_Ref39658226"/>
      <w:bookmarkStart w:id="28" w:name="_Ref39658248"/>
      <w:bookmarkStart w:id="29" w:name="_Ref39658251"/>
      <w:bookmarkStart w:id="30" w:name="_Ref39485250"/>
      <w:bookmarkStart w:id="31" w:name="_Ref39485258"/>
      <w:r w:rsidRPr="0033285C">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2" w:name="_Toc194312869"/>
      <w:r w:rsidRPr="00DE4E50">
        <w:rPr>
          <w:rFonts w:ascii="Times New Roman" w:hAnsi="Times New Roman" w:cs="Times New Roman"/>
          <w:b/>
          <w:sz w:val="24"/>
          <w:szCs w:val="24"/>
        </w:rPr>
        <w:t>Elektroninis aukcionas</w:t>
      </w:r>
      <w:bookmarkEnd w:id="26"/>
      <w:bookmarkEnd w:id="27"/>
      <w:bookmarkEnd w:id="28"/>
      <w:bookmarkEnd w:id="29"/>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0"/>
      <w:bookmarkEnd w:id="31"/>
      <w:bookmarkEnd w:id="33"/>
      <w:bookmarkEnd w:id="34"/>
      <w:bookmarkEnd w:id="35"/>
    </w:p>
    <w:p w14:paraId="01E58651" w14:textId="30D397DA" w:rsidR="00557097" w:rsidRPr="00557097" w:rsidRDefault="00557097" w:rsidP="000045F1">
      <w:pPr>
        <w:pStyle w:val="Sraopastraipa"/>
        <w:numPr>
          <w:ilvl w:val="1"/>
          <w:numId w:val="5"/>
        </w:numPr>
        <w:tabs>
          <w:tab w:val="left" w:pos="1418"/>
        </w:tabs>
        <w:spacing w:after="0"/>
        <w:ind w:left="0" w:firstLine="567"/>
        <w:jc w:val="both"/>
        <w:rPr>
          <w:rFonts w:ascii="Times New Roman" w:eastAsia="Calibri" w:hAnsi="Times New Roman" w:cs="Times New Roman"/>
          <w:sz w:val="24"/>
          <w:szCs w:val="24"/>
        </w:rPr>
      </w:pPr>
      <w:r w:rsidRPr="0055709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501BCAF6"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209F8">
        <w:rPr>
          <w:rFonts w:ascii="Times New Roman" w:hAnsi="Times New Roman" w:cs="Times New Roman"/>
          <w:sz w:val="24"/>
          <w:szCs w:val="24"/>
        </w:rPr>
        <w:t>.</w:t>
      </w:r>
    </w:p>
    <w:p w14:paraId="64A59804" w14:textId="4DB048B1" w:rsidR="004B6CF0" w:rsidRPr="00937486" w:rsidRDefault="009C5F9D" w:rsidP="004B6CF0">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93748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603FF4" w:rsidRPr="003D0EAE">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603FF4"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603FF4" w:rsidRPr="003D0EAE">
        <w:rPr>
          <w:rFonts w:ascii="Times New Roman" w:eastAsiaTheme="minorHAnsi" w:hAnsi="Times New Roman" w:cs="Times New Roman"/>
          <w:bCs/>
          <w:i/>
          <w:iCs/>
          <w:sz w:val="24"/>
          <w:szCs w:val="24"/>
          <w:vertAlign w:val="superscript"/>
        </w:rPr>
        <w:t>1</w:t>
      </w:r>
      <w:r w:rsidR="00603FF4"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603FF4"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DC75350" w:rsidR="000C1CAB" w:rsidRPr="00E73714" w:rsidRDefault="00392870" w:rsidP="009A6E7D">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0C1CAB" w:rsidRPr="00E73714">
              <w:rPr>
                <w:rFonts w:ascii="Times New Roman" w:hAnsi="Times New Roman" w:cs="Times New Roman"/>
                <w:bCs/>
                <w:sz w:val="24"/>
                <w:szCs w:val="24"/>
              </w:rPr>
              <w:t>.</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CDF74B5" w:rsidR="000C1CAB" w:rsidRPr="0044334F" w:rsidRDefault="00392870"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0044334F">
              <w:rPr>
                <w:rFonts w:ascii="Times New Roman" w:hAnsi="Times New Roman" w:cs="Times New Roman"/>
                <w:bCs/>
                <w:sz w:val="24"/>
                <w:szCs w:val="24"/>
              </w:rPr>
              <w:t>.</w:t>
            </w: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F382B5E" w:rsidR="000C1CAB" w:rsidRPr="0044334F" w:rsidRDefault="00392870"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r w:rsidR="0044334F">
              <w:rPr>
                <w:rFonts w:ascii="Times New Roman" w:hAnsi="Times New Roman" w:cs="Times New Roman"/>
                <w:bCs/>
                <w:sz w:val="24"/>
                <w:szCs w:val="24"/>
              </w:rPr>
              <w:t>.</w:t>
            </w: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50CC6651" w:rsidR="000C1CAB" w:rsidRPr="0044334F" w:rsidRDefault="0036423C"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r w:rsidR="0044334F">
              <w:rPr>
                <w:rFonts w:ascii="Times New Roman" w:hAnsi="Times New Roman" w:cs="Times New Roman"/>
                <w:bCs/>
                <w:sz w:val="24"/>
                <w:szCs w:val="24"/>
              </w:rPr>
              <w:t>.</w:t>
            </w: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1D741F7E" w:rsidR="000C1CAB" w:rsidRPr="0044334F" w:rsidRDefault="0036423C"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r w:rsidR="0044334F">
              <w:rPr>
                <w:rFonts w:ascii="Times New Roman" w:hAnsi="Times New Roman" w:cs="Times New Roman"/>
                <w:bCs/>
                <w:sz w:val="24"/>
                <w:szCs w:val="24"/>
              </w:rPr>
              <w:t>.</w:t>
            </w: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2696A90E" w:rsidR="000C1CAB" w:rsidRPr="0044334F" w:rsidRDefault="0036423C"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r w:rsidR="0044334F">
              <w:rPr>
                <w:rFonts w:ascii="Times New Roman" w:hAnsi="Times New Roman" w:cs="Times New Roman"/>
                <w:bCs/>
                <w:sz w:val="24"/>
                <w:szCs w:val="24"/>
              </w:rPr>
              <w:t>.</w:t>
            </w: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4332CC72" w:rsidR="000C1CAB" w:rsidRPr="0044334F" w:rsidRDefault="0036423C" w:rsidP="0044334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44334F">
              <w:rPr>
                <w:rFonts w:ascii="Times New Roman" w:hAnsi="Times New Roman" w:cs="Times New Roman"/>
                <w:sz w:val="24"/>
                <w:szCs w:val="24"/>
              </w:rPr>
              <w:t>.</w:t>
            </w: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5DCC0FD6" w:rsidR="000C1CAB" w:rsidRPr="0044334F" w:rsidRDefault="0044334F"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0036423C">
              <w:rPr>
                <w:rFonts w:ascii="Times New Roman" w:hAnsi="Times New Roman" w:cs="Times New Roman"/>
                <w:bCs/>
                <w:sz w:val="24"/>
                <w:szCs w:val="24"/>
              </w:rPr>
              <w:t>0</w:t>
            </w:r>
            <w:r>
              <w:rPr>
                <w:rFonts w:ascii="Times New Roman" w:hAnsi="Times New Roman" w:cs="Times New Roman"/>
                <w:bCs/>
                <w:sz w:val="24"/>
                <w:szCs w:val="24"/>
              </w:rPr>
              <w:t>.</w:t>
            </w: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24397970" w:rsidR="000C1CAB" w:rsidRPr="0044334F" w:rsidRDefault="0044334F"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0036423C">
              <w:rPr>
                <w:rFonts w:ascii="Times New Roman" w:hAnsi="Times New Roman" w:cs="Times New Roman"/>
                <w:bCs/>
                <w:sz w:val="24"/>
                <w:szCs w:val="24"/>
              </w:rPr>
              <w:t>1</w:t>
            </w:r>
            <w:r>
              <w:rPr>
                <w:rFonts w:ascii="Times New Roman" w:hAnsi="Times New Roman" w:cs="Times New Roman"/>
                <w:bCs/>
                <w:sz w:val="24"/>
                <w:szCs w:val="24"/>
              </w:rPr>
              <w:t>.</w:t>
            </w: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FDEF94D" w:rsidR="000C1CAB" w:rsidRPr="0044334F" w:rsidRDefault="0044334F"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w:t>
            </w:r>
            <w:r w:rsidR="0036423C">
              <w:rPr>
                <w:rFonts w:ascii="Times New Roman" w:hAnsi="Times New Roman" w:cs="Times New Roman"/>
                <w:bCs/>
                <w:sz w:val="24"/>
                <w:szCs w:val="24"/>
              </w:rPr>
              <w:t>2</w:t>
            </w:r>
            <w:r>
              <w:rPr>
                <w:rFonts w:ascii="Times New Roman" w:hAnsi="Times New Roman" w:cs="Times New Roman"/>
                <w:bCs/>
                <w:sz w:val="24"/>
                <w:szCs w:val="24"/>
              </w:rPr>
              <w:t>.</w:t>
            </w: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60100DBC" w:rsidR="000C1CAB" w:rsidRPr="0044334F" w:rsidRDefault="0044334F"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0036423C">
              <w:rPr>
                <w:rFonts w:ascii="Times New Roman" w:hAnsi="Times New Roman" w:cs="Times New Roman"/>
                <w:bCs/>
                <w:sz w:val="24"/>
                <w:szCs w:val="24"/>
              </w:rPr>
              <w:t>3</w:t>
            </w:r>
            <w:r>
              <w:rPr>
                <w:rFonts w:ascii="Times New Roman" w:hAnsi="Times New Roman" w:cs="Times New Roman"/>
                <w:bCs/>
                <w:sz w:val="24"/>
                <w:szCs w:val="24"/>
              </w:rPr>
              <w:t>.</w:t>
            </w: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0AC83F9A" w:rsidR="000C1CAB" w:rsidRPr="0044334F" w:rsidRDefault="0044334F"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0036423C">
              <w:rPr>
                <w:rFonts w:ascii="Times New Roman" w:hAnsi="Times New Roman" w:cs="Times New Roman"/>
                <w:bCs/>
                <w:sz w:val="24"/>
                <w:szCs w:val="24"/>
              </w:rPr>
              <w:t>4</w:t>
            </w:r>
            <w:r>
              <w:rPr>
                <w:rFonts w:ascii="Times New Roman" w:hAnsi="Times New Roman" w:cs="Times New Roman"/>
                <w:bCs/>
                <w:sz w:val="24"/>
                <w:szCs w:val="24"/>
              </w:rPr>
              <w:t>.</w:t>
            </w: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18903E4F" w:rsidR="000C1CAB" w:rsidRPr="0044334F" w:rsidRDefault="0044334F" w:rsidP="0044334F">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6423C">
              <w:rPr>
                <w:rFonts w:ascii="Times New Roman" w:hAnsi="Times New Roman" w:cs="Times New Roman"/>
                <w:sz w:val="24"/>
                <w:szCs w:val="24"/>
              </w:rPr>
              <w:t>5</w:t>
            </w:r>
            <w:r>
              <w:rPr>
                <w:rFonts w:ascii="Times New Roman" w:hAnsi="Times New Roman" w:cs="Times New Roman"/>
                <w:sz w:val="24"/>
                <w:szCs w:val="24"/>
              </w:rPr>
              <w:t>.</w:t>
            </w: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23E19918" w:rsidR="000C1CAB" w:rsidRPr="0044334F" w:rsidRDefault="0044334F" w:rsidP="0044334F">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sidR="0036423C">
              <w:rPr>
                <w:rFonts w:ascii="Times New Roman" w:hAnsi="Times New Roman" w:cs="Times New Roman"/>
                <w:bCs/>
                <w:sz w:val="24"/>
                <w:szCs w:val="24"/>
              </w:rPr>
              <w:t>6</w:t>
            </w:r>
            <w:r>
              <w:rPr>
                <w:rFonts w:ascii="Times New Roman" w:hAnsi="Times New Roman" w:cs="Times New Roman"/>
                <w:bCs/>
                <w:sz w:val="24"/>
                <w:szCs w:val="24"/>
              </w:rPr>
              <w:t>.</w:t>
            </w: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4023E162" w:rsidR="000C1CAB" w:rsidRPr="0044334F" w:rsidRDefault="0044334F" w:rsidP="0044334F">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6423C">
              <w:rPr>
                <w:rFonts w:ascii="Times New Roman" w:hAnsi="Times New Roman" w:cs="Times New Roman"/>
                <w:sz w:val="24"/>
                <w:szCs w:val="24"/>
              </w:rPr>
              <w:t>7</w:t>
            </w:r>
            <w:r>
              <w:rPr>
                <w:rFonts w:ascii="Times New Roman" w:hAnsi="Times New Roman" w:cs="Times New Roman"/>
                <w:sz w:val="24"/>
                <w:szCs w:val="24"/>
              </w:rPr>
              <w:t>.</w:t>
            </w: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3239EFE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84553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4221F5B5" w:rsidR="000C1CAB" w:rsidRPr="0044334F" w:rsidRDefault="0044334F" w:rsidP="0044334F">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6423C">
              <w:rPr>
                <w:rFonts w:ascii="Times New Roman" w:hAnsi="Times New Roman" w:cs="Times New Roman"/>
                <w:sz w:val="24"/>
                <w:szCs w:val="24"/>
              </w:rPr>
              <w:t>8</w:t>
            </w:r>
            <w:r>
              <w:rPr>
                <w:rFonts w:ascii="Times New Roman" w:hAnsi="Times New Roman" w:cs="Times New Roman"/>
                <w:sz w:val="24"/>
                <w:szCs w:val="24"/>
              </w:rPr>
              <w:t>.</w:t>
            </w: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5421FFF"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1A3B67">
        <w:rPr>
          <w:rFonts w:ascii="Times New Roman" w:eastAsia="Calibri" w:hAnsi="Times New Roman" w:cs="Times New Roman"/>
          <w:color w:val="auto"/>
          <w:sz w:val="24"/>
          <w:szCs w:val="24"/>
        </w:rPr>
        <w:lastRenderedPageBreak/>
        <w:t>Pirkimo sąlygų 2 priedas „</w:t>
      </w:r>
      <w:r w:rsidR="009C578C">
        <w:rPr>
          <w:rFonts w:ascii="Times New Roman" w:eastAsia="Calibri" w:hAnsi="Times New Roman" w:cs="Times New Roman"/>
          <w:color w:val="auto"/>
          <w:sz w:val="24"/>
          <w:szCs w:val="24"/>
        </w:rPr>
        <w:t>Techninė specifikacija</w:t>
      </w:r>
      <w:r w:rsidRPr="001A3B67">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1A3B67" w:rsidRDefault="000E79AC" w:rsidP="000E79AC">
      <w:pPr>
        <w:jc w:val="center"/>
        <w:rPr>
          <w:rFonts w:cstheme="minorHAnsi"/>
          <w:b/>
          <w:bCs/>
        </w:rPr>
      </w:pPr>
    </w:p>
    <w:p w14:paraId="13175AB8" w14:textId="703D564E"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9C578C">
        <w:rPr>
          <w:rFonts w:ascii="Times New Roman" w:eastAsia="Calibri" w:hAnsi="Times New Roman" w:cs="Times New Roman"/>
          <w:sz w:val="24"/>
          <w:szCs w:val="24"/>
          <w:lang w:eastAsia="en-US"/>
        </w:rPr>
        <w:t>Techninė specifikacija</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1"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3"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6"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7"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8">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19"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0"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76153250" w14:textId="77777777" w:rsidR="00D0342E" w:rsidRDefault="00E30DC1" w:rsidP="00D0342E">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273E1C">
        <w:rPr>
          <w:rFonts w:ascii="Times New Roman" w:eastAsiaTheme="minorHAnsi" w:hAnsi="Times New Roman" w:cs="Times New Roman"/>
          <w:sz w:val="24"/>
          <w:szCs w:val="24"/>
          <w:lang w:eastAsia="en-US"/>
        </w:rPr>
        <w:t>Reikalavimai tiekėjo kvalifikacijai nėra nustatomi</w:t>
      </w:r>
      <w:r w:rsidRPr="00A125A7">
        <w:rPr>
          <w:rFonts w:ascii="Times New Roman" w:eastAsiaTheme="minorHAnsi" w:hAnsi="Times New Roman" w:cs="Times New Roman"/>
          <w:sz w:val="24"/>
          <w:szCs w:val="24"/>
          <w:lang w:eastAsia="en-US"/>
        </w:rPr>
        <w:t>.</w:t>
      </w:r>
      <w:r w:rsidRPr="00A125A7">
        <w:t xml:space="preserve"> </w:t>
      </w:r>
      <w:r w:rsidRPr="00A125A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5F40A13" w14:textId="5FB6778C" w:rsidR="00875F7A" w:rsidRPr="00D0342E" w:rsidRDefault="00D0342E" w:rsidP="00D0342E">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D0342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7C24D236"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2BA166C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64105AEB" w14:textId="7B150F2A" w:rsidR="00DA1032" w:rsidRPr="009235EA" w:rsidRDefault="00D006C1" w:rsidP="009235EA">
      <w:pPr>
        <w:rPr>
          <w:rFonts w:ascii="Times New Roman" w:hAnsi="Times New Roman" w:cs="Times New Roman"/>
          <w:sz w:val="24"/>
          <w:szCs w:val="24"/>
        </w:rPr>
        <w:sectPr w:rsidR="00DA1032" w:rsidRPr="009235EA" w:rsidSect="00FD46C9">
          <w:headerReference w:type="even" r:id="rId21"/>
          <w:headerReference w:type="default" r:id="rId22"/>
          <w:footerReference w:type="even" r:id="rId23"/>
          <w:footerReference w:type="default" r:id="rId24"/>
          <w:headerReference w:type="first" r:id="rId25"/>
          <w:footerReference w:type="first" r:id="rId26"/>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r w:rsidR="00C02E2D">
        <w:rPr>
          <w:rFonts w:ascii="Times New Roman" w:hAnsi="Times New Roman" w:cs="Times New Roman"/>
          <w:sz w:val="24"/>
          <w:szCs w:val="24"/>
        </w:rPr>
        <w:t>.</w:t>
      </w:r>
    </w:p>
    <w:p w14:paraId="3552FC9C" w14:textId="4BB1C157" w:rsidR="00C02E2D" w:rsidRPr="00C02E2D" w:rsidRDefault="00C02E2D" w:rsidP="00C02E2D">
      <w:pPr>
        <w:tabs>
          <w:tab w:val="left" w:pos="8265"/>
        </w:tabs>
        <w:rPr>
          <w:rFonts w:ascii="Arial" w:hAnsi="Arial" w:cs="Arial"/>
        </w:rPr>
      </w:pPr>
      <w:r>
        <w:rPr>
          <w:rFonts w:ascii="Arial" w:hAnsi="Arial" w:cs="Arial"/>
        </w:rPr>
        <w:lastRenderedPageBreak/>
        <w:tab/>
      </w:r>
    </w:p>
    <w:sectPr w:rsidR="00C02E2D" w:rsidRPr="00C02E2D" w:rsidSect="009235EA">
      <w:headerReference w:type="even" r:id="rId27"/>
      <w:headerReference w:type="default" r:id="rId28"/>
      <w:footerReference w:type="even" r:id="rId29"/>
      <w:footerReference w:type="default" r:id="rId30"/>
      <w:headerReference w:type="first" r:id="rId31"/>
      <w:footerReference w:type="first" r:id="rId32"/>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34294" w14:textId="77777777" w:rsidR="00E120C0" w:rsidRDefault="00E120C0" w:rsidP="00D05666">
      <w:r>
        <w:separator/>
      </w:r>
    </w:p>
  </w:endnote>
  <w:endnote w:type="continuationSeparator" w:id="0">
    <w:p w14:paraId="6C9E2698" w14:textId="77777777" w:rsidR="00E120C0" w:rsidRDefault="00E120C0" w:rsidP="00D05666">
      <w:r>
        <w:continuationSeparator/>
      </w:r>
    </w:p>
  </w:endnote>
  <w:endnote w:type="continuationNotice" w:id="1">
    <w:p w14:paraId="28819D32" w14:textId="77777777" w:rsidR="00E120C0" w:rsidRDefault="00E12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F46DD" w14:textId="77777777" w:rsidR="00E120C0" w:rsidRDefault="00E120C0" w:rsidP="00D05666">
      <w:r>
        <w:separator/>
      </w:r>
    </w:p>
  </w:footnote>
  <w:footnote w:type="continuationSeparator" w:id="0">
    <w:p w14:paraId="62A22695" w14:textId="77777777" w:rsidR="00E120C0" w:rsidRDefault="00E120C0" w:rsidP="00D05666">
      <w:r>
        <w:continuationSeparator/>
      </w:r>
    </w:p>
  </w:footnote>
  <w:footnote w:type="continuationNotice" w:id="1">
    <w:p w14:paraId="34CAFF50" w14:textId="77777777" w:rsidR="00E120C0" w:rsidRDefault="00E120C0">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5F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1F15"/>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48E7"/>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07"/>
    <w:rsid w:val="00085478"/>
    <w:rsid w:val="00085609"/>
    <w:rsid w:val="000859C8"/>
    <w:rsid w:val="00086BB8"/>
    <w:rsid w:val="00086C16"/>
    <w:rsid w:val="00086D57"/>
    <w:rsid w:val="00086DDB"/>
    <w:rsid w:val="00087211"/>
    <w:rsid w:val="000873A9"/>
    <w:rsid w:val="000876C6"/>
    <w:rsid w:val="000877D1"/>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6080"/>
    <w:rsid w:val="0009724E"/>
    <w:rsid w:val="00097B80"/>
    <w:rsid w:val="000A05FB"/>
    <w:rsid w:val="000A07C4"/>
    <w:rsid w:val="000A09BB"/>
    <w:rsid w:val="000A0DFE"/>
    <w:rsid w:val="000A0F5D"/>
    <w:rsid w:val="000A1E34"/>
    <w:rsid w:val="000A1E7E"/>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434"/>
    <w:rsid w:val="000B36CB"/>
    <w:rsid w:val="000B4E01"/>
    <w:rsid w:val="000B4E6D"/>
    <w:rsid w:val="000B4E90"/>
    <w:rsid w:val="000B51DF"/>
    <w:rsid w:val="000B5255"/>
    <w:rsid w:val="000B5E2B"/>
    <w:rsid w:val="000B685D"/>
    <w:rsid w:val="000B7223"/>
    <w:rsid w:val="000C006A"/>
    <w:rsid w:val="000C0245"/>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7D0"/>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2C"/>
    <w:rsid w:val="001329A7"/>
    <w:rsid w:val="00132BAE"/>
    <w:rsid w:val="00132C73"/>
    <w:rsid w:val="00132FC0"/>
    <w:rsid w:val="0013353A"/>
    <w:rsid w:val="00134825"/>
    <w:rsid w:val="0013485F"/>
    <w:rsid w:val="001349B9"/>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48AF"/>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108"/>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10"/>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7DE"/>
    <w:rsid w:val="00226AD0"/>
    <w:rsid w:val="002274F6"/>
    <w:rsid w:val="002279BC"/>
    <w:rsid w:val="002306AB"/>
    <w:rsid w:val="00230DC5"/>
    <w:rsid w:val="00231166"/>
    <w:rsid w:val="002321B3"/>
    <w:rsid w:val="0023232F"/>
    <w:rsid w:val="00233169"/>
    <w:rsid w:val="0023335E"/>
    <w:rsid w:val="002338C0"/>
    <w:rsid w:val="00233CCB"/>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793"/>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6D8"/>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2F"/>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52C"/>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5C"/>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3FC"/>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23C"/>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5FFA"/>
    <w:rsid w:val="00386E76"/>
    <w:rsid w:val="003903FB"/>
    <w:rsid w:val="003904B3"/>
    <w:rsid w:val="00390B20"/>
    <w:rsid w:val="0039114B"/>
    <w:rsid w:val="0039183A"/>
    <w:rsid w:val="00391FE7"/>
    <w:rsid w:val="00392870"/>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7E"/>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6A23"/>
    <w:rsid w:val="004375A5"/>
    <w:rsid w:val="00437883"/>
    <w:rsid w:val="00441140"/>
    <w:rsid w:val="00441581"/>
    <w:rsid w:val="004417E5"/>
    <w:rsid w:val="00442E06"/>
    <w:rsid w:val="00442F8D"/>
    <w:rsid w:val="004432C7"/>
    <w:rsid w:val="0044334F"/>
    <w:rsid w:val="00443DE5"/>
    <w:rsid w:val="00443FA8"/>
    <w:rsid w:val="00443FEB"/>
    <w:rsid w:val="00444241"/>
    <w:rsid w:val="00444CAF"/>
    <w:rsid w:val="00444DC8"/>
    <w:rsid w:val="00445041"/>
    <w:rsid w:val="00445162"/>
    <w:rsid w:val="00445179"/>
    <w:rsid w:val="00445591"/>
    <w:rsid w:val="00446913"/>
    <w:rsid w:val="00447B36"/>
    <w:rsid w:val="00447D54"/>
    <w:rsid w:val="00447F1E"/>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2F"/>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2979"/>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CF0"/>
    <w:rsid w:val="004B6FBD"/>
    <w:rsid w:val="004B73CA"/>
    <w:rsid w:val="004B7455"/>
    <w:rsid w:val="004B74B9"/>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131"/>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4E9A"/>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097"/>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1FF4"/>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3FF4"/>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1A8"/>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2D7C"/>
    <w:rsid w:val="00733758"/>
    <w:rsid w:val="00733A43"/>
    <w:rsid w:val="00733CDC"/>
    <w:rsid w:val="00734737"/>
    <w:rsid w:val="0073493B"/>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6DC"/>
    <w:rsid w:val="007A5905"/>
    <w:rsid w:val="007A5BDA"/>
    <w:rsid w:val="007A5D9C"/>
    <w:rsid w:val="007A68AD"/>
    <w:rsid w:val="007A739D"/>
    <w:rsid w:val="007A76C6"/>
    <w:rsid w:val="007A7D55"/>
    <w:rsid w:val="007A7E8A"/>
    <w:rsid w:val="007B02E2"/>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11"/>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16CF"/>
    <w:rsid w:val="00821BB1"/>
    <w:rsid w:val="0082254B"/>
    <w:rsid w:val="00822680"/>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1F7"/>
    <w:rsid w:val="008335C6"/>
    <w:rsid w:val="00833A29"/>
    <w:rsid w:val="00833AB8"/>
    <w:rsid w:val="00834525"/>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533"/>
    <w:rsid w:val="00845944"/>
    <w:rsid w:val="00845AD5"/>
    <w:rsid w:val="00846788"/>
    <w:rsid w:val="00846E19"/>
    <w:rsid w:val="008475C6"/>
    <w:rsid w:val="00847969"/>
    <w:rsid w:val="00847FE4"/>
    <w:rsid w:val="008505E9"/>
    <w:rsid w:val="00851498"/>
    <w:rsid w:val="00851585"/>
    <w:rsid w:val="00851768"/>
    <w:rsid w:val="008517B7"/>
    <w:rsid w:val="00851876"/>
    <w:rsid w:val="0085201B"/>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87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87C87"/>
    <w:rsid w:val="00890355"/>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4883"/>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377"/>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48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0F27"/>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3DE1"/>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0F51"/>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97C87"/>
    <w:rsid w:val="009A0886"/>
    <w:rsid w:val="009A180D"/>
    <w:rsid w:val="009A201E"/>
    <w:rsid w:val="009A210B"/>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78C"/>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6E44"/>
    <w:rsid w:val="009F03D3"/>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178EC"/>
    <w:rsid w:val="00A209F8"/>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6F2"/>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5A75"/>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6EB"/>
    <w:rsid w:val="00B4070C"/>
    <w:rsid w:val="00B4080D"/>
    <w:rsid w:val="00B40DCB"/>
    <w:rsid w:val="00B41056"/>
    <w:rsid w:val="00B411DB"/>
    <w:rsid w:val="00B413C6"/>
    <w:rsid w:val="00B416F7"/>
    <w:rsid w:val="00B41C66"/>
    <w:rsid w:val="00B421AA"/>
    <w:rsid w:val="00B42273"/>
    <w:rsid w:val="00B424B6"/>
    <w:rsid w:val="00B42D71"/>
    <w:rsid w:val="00B43A30"/>
    <w:rsid w:val="00B44939"/>
    <w:rsid w:val="00B44C07"/>
    <w:rsid w:val="00B44DAE"/>
    <w:rsid w:val="00B45EF1"/>
    <w:rsid w:val="00B4694C"/>
    <w:rsid w:val="00B4698A"/>
    <w:rsid w:val="00B46B3B"/>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8F1"/>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0B0"/>
    <w:rsid w:val="00B83109"/>
    <w:rsid w:val="00B8383C"/>
    <w:rsid w:val="00B83939"/>
    <w:rsid w:val="00B83AF3"/>
    <w:rsid w:val="00B84D7D"/>
    <w:rsid w:val="00B85258"/>
    <w:rsid w:val="00B852B7"/>
    <w:rsid w:val="00B856FF"/>
    <w:rsid w:val="00B85888"/>
    <w:rsid w:val="00B85D0A"/>
    <w:rsid w:val="00B85D18"/>
    <w:rsid w:val="00B8671F"/>
    <w:rsid w:val="00B86C2C"/>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2E2D"/>
    <w:rsid w:val="00C03EB7"/>
    <w:rsid w:val="00C04406"/>
    <w:rsid w:val="00C0495E"/>
    <w:rsid w:val="00C04FFE"/>
    <w:rsid w:val="00C0533D"/>
    <w:rsid w:val="00C06BB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D7C4B"/>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42E"/>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1B0"/>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274B"/>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6E4E"/>
    <w:rsid w:val="00DE7037"/>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435"/>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0C0"/>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70AB"/>
    <w:rsid w:val="00E27A96"/>
    <w:rsid w:val="00E27CD3"/>
    <w:rsid w:val="00E30A51"/>
    <w:rsid w:val="00E30DC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471"/>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4B71"/>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B5"/>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2C15"/>
    <w:rsid w:val="00EB3280"/>
    <w:rsid w:val="00EB33BE"/>
    <w:rsid w:val="00EB35C1"/>
    <w:rsid w:val="00EB3686"/>
    <w:rsid w:val="00EB381D"/>
    <w:rsid w:val="00EB3FF4"/>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0F5C"/>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E783A"/>
    <w:rsid w:val="00EF077E"/>
    <w:rsid w:val="00EF13E9"/>
    <w:rsid w:val="00EF22B7"/>
    <w:rsid w:val="00EF27FF"/>
    <w:rsid w:val="00EF2C7C"/>
    <w:rsid w:val="00EF393F"/>
    <w:rsid w:val="00EF3FD2"/>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4A7"/>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2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7BE"/>
    <w:rsid w:val="00F97950"/>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776"/>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2264</TotalTime>
  <Pages>25</Pages>
  <Words>27638</Words>
  <Characters>15755</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1092</cp:revision>
  <dcterms:created xsi:type="dcterms:W3CDTF">2023-04-07T07:17:00Z</dcterms:created>
  <dcterms:modified xsi:type="dcterms:W3CDTF">2025-09-29T10:07:00Z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